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A4997">
      <w:pPr>
        <w:pStyle w:val="2"/>
        <w:bidi w:val="0"/>
        <w:ind w:left="319" w:leftChars="133" w:firstLine="440" w:firstLineChars="100"/>
        <w:jc w:val="center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兰州大学法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学院博士研究生副指导教师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          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聘任实施办法（试行）</w:t>
      </w:r>
    </w:p>
    <w:p w14:paraId="767AEF94">
      <w:pPr>
        <w:rPr>
          <w:rFonts w:hint="eastAsia"/>
        </w:rPr>
      </w:pPr>
      <w:bookmarkStart w:id="0" w:name="_GoBack"/>
      <w:bookmarkEnd w:id="0"/>
    </w:p>
    <w:p w14:paraId="5E76A6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8" w:leftChars="0" w:firstLine="0" w:firstLineChars="0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聘任目的</w:t>
      </w:r>
    </w:p>
    <w:p w14:paraId="1B190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为提高博士研究生培养质量，优化培养模式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促进导师团队建设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学院试行博士研究生副指导教师（以下简称博士生副导师）制度。</w:t>
      </w:r>
    </w:p>
    <w:p w14:paraId="40C76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二</w:t>
      </w:r>
      <w:r>
        <w:rPr>
          <w:rFonts w:hint="eastAsia" w:ascii="方正公文黑体" w:hAnsi="方正公文黑体" w:eastAsia="方正公文黑体" w:cs="方正公文黑体"/>
          <w:sz w:val="32"/>
          <w:szCs w:val="32"/>
          <w:lang w:eastAsia="zh-CN"/>
        </w:rPr>
        <w:t>、</w:t>
      </w:r>
      <w:r>
        <w:rPr>
          <w:rFonts w:hint="eastAsia" w:ascii="方正公文黑体" w:hAnsi="方正公文黑体" w:eastAsia="方正公文黑体" w:cs="方正公文黑体"/>
          <w:sz w:val="32"/>
          <w:szCs w:val="32"/>
        </w:rPr>
        <w:t>博士生副导师聘任要求</w:t>
      </w:r>
    </w:p>
    <w:p w14:paraId="27404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（1）博士生副导师应具有博士学位，且具有硕士生导师或博士生导师资格，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与博士生导师研究方向相同或相近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；</w:t>
      </w:r>
    </w:p>
    <w:p w14:paraId="7521D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（2）博士生副导师不单独招收博士生，每位博士生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申请1位副导师，每位副导师同期指导的博士生不超过2名。</w:t>
      </w:r>
    </w:p>
    <w:p w14:paraId="62C4A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三</w:t>
      </w:r>
      <w:r>
        <w:rPr>
          <w:rFonts w:hint="eastAsia" w:ascii="方正公文黑体" w:hAnsi="方正公文黑体" w:eastAsia="方正公文黑体" w:cs="方正公文黑体"/>
          <w:sz w:val="32"/>
          <w:szCs w:val="32"/>
          <w:lang w:eastAsia="zh-CN"/>
        </w:rPr>
        <w:t>、</w:t>
      </w:r>
      <w:r>
        <w:rPr>
          <w:rFonts w:hint="eastAsia" w:ascii="方正公文黑体" w:hAnsi="方正公文黑体" w:eastAsia="方正公文黑体" w:cs="方正公文黑体"/>
          <w:sz w:val="32"/>
          <w:szCs w:val="32"/>
        </w:rPr>
        <w:t>博士生副导师工作职责</w:t>
      </w:r>
    </w:p>
    <w:p w14:paraId="521FC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（1）博士生副导师共同承担指导博士生的工作，包括培养计划制定、科研进展及学位论文写作等；</w:t>
      </w:r>
    </w:p>
    <w:p w14:paraId="00CFD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（2）博士生副导师参与博士生期刊成果联合发表，并在博士生学位论文上共同署名。</w:t>
      </w:r>
    </w:p>
    <w:p w14:paraId="2F015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</w:rPr>
        <w:t>四、 博士生副导师聘任程序</w:t>
      </w:r>
    </w:p>
    <w:p w14:paraId="6985A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（1）博士生副导师的申请需在博士生入学2个月后至博士学位论文开题之前提出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360D2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博士生导师根据博士生培养需要，提出聘任副导师申请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并填写《博士研究生指导教师拟聘副导师申请表》（附件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），导师和拟聘副导师签字同意后提交学院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学院学术委员会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；</w:t>
      </w:r>
    </w:p>
    <w:p w14:paraId="546F2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（3）学院学术委员会审核通过后报学院党政联席会议审议。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C88B7E0-A451-413A-87D4-4F451952C65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5D91354-ABF8-4657-AEFA-896D695F6969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022D9B0-6959-4381-A4DC-E20AB87D4D5A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6545F"/>
    <w:multiLevelType w:val="singleLevel"/>
    <w:tmpl w:val="4006545F"/>
    <w:lvl w:ilvl="0" w:tentative="0">
      <w:start w:val="1"/>
      <w:numFmt w:val="chineseCounting"/>
      <w:suff w:val="nothing"/>
      <w:lvlText w:val="%1、"/>
      <w:lvlJc w:val="left"/>
      <w:pPr>
        <w:ind w:left="728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OTE3ZjM4YjBkYzFhYmQxZDM5MzFlMjM4YWI4ZDQifQ=="/>
  </w:docVars>
  <w:rsids>
    <w:rsidRoot w:val="179F10C0"/>
    <w:rsid w:val="00325BDF"/>
    <w:rsid w:val="04400928"/>
    <w:rsid w:val="07A54BA3"/>
    <w:rsid w:val="0EA870CE"/>
    <w:rsid w:val="15B87CAB"/>
    <w:rsid w:val="179F10C0"/>
    <w:rsid w:val="18B5260A"/>
    <w:rsid w:val="1F34631C"/>
    <w:rsid w:val="21B95EF6"/>
    <w:rsid w:val="34296EE5"/>
    <w:rsid w:val="36BE2B7E"/>
    <w:rsid w:val="3DA34DD3"/>
    <w:rsid w:val="45CA5AFF"/>
    <w:rsid w:val="4C3C6CC0"/>
    <w:rsid w:val="4F98118A"/>
    <w:rsid w:val="5F523E41"/>
    <w:rsid w:val="687E1949"/>
    <w:rsid w:val="6ABF6D3B"/>
    <w:rsid w:val="6E775846"/>
    <w:rsid w:val="6F57730D"/>
    <w:rsid w:val="733F5DA0"/>
    <w:rsid w:val="73A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723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140" w:afterLines="0" w:afterAutospacing="0" w:line="413" w:lineRule="auto"/>
      <w:outlineLvl w:val="2"/>
    </w:pPr>
    <w:rPr>
      <w:rFonts w:ascii="Times New Roman" w:hAnsi="Times New Roman" w:eastAsia="黑体" w:cs="Times New Roman"/>
      <w:b/>
      <w:snapToGrid w:val="0"/>
      <w:color w:val="000000"/>
      <w:kern w:val="2"/>
      <w:sz w:val="30"/>
      <w:szCs w:val="24"/>
      <w:lang w:eastAsia="zh-CN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100" w:beforeLines="100" w:beforeAutospacing="0" w:after="100" w:afterLines="100" w:afterAutospacing="0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lang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6">
    <w:name w:val="List"/>
    <w:basedOn w:val="1"/>
    <w:autoRedefine/>
    <w:qFormat/>
    <w:uiPriority w:val="0"/>
    <w:pPr>
      <w:ind w:left="200" w:hanging="200" w:hangingChars="200"/>
    </w:pPr>
  </w:style>
  <w:style w:type="paragraph" w:styleId="7">
    <w:name w:val="footnote text"/>
    <w:basedOn w:val="1"/>
    <w:link w:val="10"/>
    <w:autoRedefine/>
    <w:qFormat/>
    <w:uiPriority w:val="0"/>
    <w:pPr>
      <w:widowControl w:val="0"/>
      <w:snapToGrid w:val="0"/>
      <w:spacing w:line="240" w:lineRule="auto"/>
      <w:ind w:firstLine="0" w:firstLineChars="0"/>
    </w:pPr>
    <w:rPr>
      <w:rFonts w:ascii="Times New Roman" w:hAnsi="Times New Roman" w:eastAsia="楷体" w:cstheme="minorBidi"/>
      <w:sz w:val="21"/>
    </w:rPr>
  </w:style>
  <w:style w:type="character" w:customStyle="1" w:styleId="10">
    <w:name w:val="脚注文本 Char1"/>
    <w:link w:val="7"/>
    <w:autoRedefine/>
    <w:qFormat/>
    <w:uiPriority w:val="0"/>
    <w:rPr>
      <w:rFonts w:ascii="Times New Roman" w:hAnsi="Times New Roman" w:eastAsia="楷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454</Characters>
  <Lines>0</Lines>
  <Paragraphs>0</Paragraphs>
  <TotalTime>12</TotalTime>
  <ScaleCrop>false</ScaleCrop>
  <LinksUpToDate>false</LinksUpToDate>
  <CharactersWithSpaces>468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2024-08-01T01:42:00Z</dcterms:created>
  <dc:creator>画间一壶酒</dc:creator>
  <cp:lastModifiedBy>糖果盒</cp:lastModifiedBy>
  <dcterms:modified xsi:type="dcterms:W3CDTF">2024-10-14T07:41:36Z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CDCE202524394E1C950F805AC8674DEC_13</vt:lpwstr>
  </property>
</Properties>
</file>